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84815" w14:textId="77777777" w:rsidR="003F0B48" w:rsidRDefault="003F0B48" w:rsidP="003F0B48">
      <w:r>
        <w:t>____________________________            (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pravnog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)    </w:t>
      </w:r>
    </w:p>
    <w:p w14:paraId="5E421E2D" w14:textId="77777777" w:rsidR="003F0B48" w:rsidRDefault="003F0B48" w:rsidP="003F0B48">
      <w:r>
        <w:t xml:space="preserve">Organ </w:t>
      </w:r>
      <w:proofErr w:type="spellStart"/>
      <w:r>
        <w:t>upravljanja</w:t>
      </w:r>
      <w:proofErr w:type="spellEnd"/>
      <w:r>
        <w:t xml:space="preserve"> _____________________</w:t>
      </w:r>
      <w:proofErr w:type="spellStart"/>
      <w:r>
        <w:t>na</w:t>
      </w:r>
      <w:proofErr w:type="spellEnd"/>
      <w:r>
        <w:t xml:space="preserve"> </w:t>
      </w:r>
      <w:proofErr w:type="spellStart"/>
      <w:r>
        <w:t>sednici</w:t>
      </w:r>
      <w:proofErr w:type="spellEnd"/>
      <w:r>
        <w:t xml:space="preserve"> </w:t>
      </w:r>
      <w:proofErr w:type="spellStart"/>
      <w:r>
        <w:t>održanoj</w:t>
      </w:r>
      <w:proofErr w:type="spellEnd"/>
      <w:r>
        <w:t xml:space="preserve"> __________________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kojoj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bili</w:t>
      </w:r>
      <w:proofErr w:type="spellEnd"/>
      <w:r>
        <w:t xml:space="preserve"> </w:t>
      </w:r>
      <w:proofErr w:type="spellStart"/>
      <w:r>
        <w:t>prisutni</w:t>
      </w:r>
      <w:proofErr w:type="spellEnd"/>
      <w:r>
        <w:t xml:space="preserve"> </w:t>
      </w:r>
      <w:proofErr w:type="spellStart"/>
      <w:r>
        <w:t>predsednici</w:t>
      </w:r>
      <w:proofErr w:type="spellEnd"/>
      <w:r>
        <w:t xml:space="preserve"> </w:t>
      </w:r>
      <w:proofErr w:type="spellStart"/>
      <w:r>
        <w:t>popisnih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, </w:t>
      </w:r>
      <w:proofErr w:type="spellStart"/>
      <w:r>
        <w:t>poslovodni</w:t>
      </w:r>
      <w:proofErr w:type="spellEnd"/>
      <w:r>
        <w:t xml:space="preserve"> organ </w:t>
      </w:r>
      <w:proofErr w:type="spellStart"/>
      <w:r>
        <w:t>i</w:t>
      </w:r>
      <w:proofErr w:type="spellEnd"/>
      <w:r>
        <w:t xml:space="preserve"> </w:t>
      </w:r>
      <w:proofErr w:type="spellStart"/>
      <w:r>
        <w:t>rukovodilac</w:t>
      </w:r>
      <w:proofErr w:type="spellEnd"/>
      <w:r>
        <w:t xml:space="preserve"> </w:t>
      </w:r>
      <w:proofErr w:type="spellStart"/>
      <w:r>
        <w:t>knjigovodstva</w:t>
      </w:r>
      <w:proofErr w:type="spellEnd"/>
      <w:r>
        <w:t xml:space="preserve">, </w:t>
      </w:r>
      <w:proofErr w:type="spellStart"/>
      <w:r>
        <w:t>razmatrao</w:t>
      </w:r>
      <w:proofErr w:type="spellEnd"/>
      <w:r>
        <w:t xml:space="preserve"> je material o </w:t>
      </w:r>
      <w:proofErr w:type="spellStart"/>
      <w:r>
        <w:t>izvršenom</w:t>
      </w:r>
      <w:proofErr w:type="spellEnd"/>
      <w:r>
        <w:t xml:space="preserve"> </w:t>
      </w:r>
      <w:proofErr w:type="spellStart"/>
      <w:r>
        <w:t>redovnom</w:t>
      </w:r>
      <w:proofErr w:type="spellEnd"/>
      <w:r>
        <w:t xml:space="preserve"> </w:t>
      </w:r>
      <w:proofErr w:type="spellStart"/>
      <w:r>
        <w:t>potpunom</w:t>
      </w:r>
      <w:proofErr w:type="spellEnd"/>
      <w:r>
        <w:t xml:space="preserve"> </w:t>
      </w:r>
      <w:proofErr w:type="spellStart"/>
      <w:r>
        <w:t>popisu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izvora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stanjem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dan 31. </w:t>
      </w:r>
      <w:proofErr w:type="spellStart"/>
      <w:proofErr w:type="gramStart"/>
      <w:r>
        <w:t>decembra</w:t>
      </w:r>
      <w:proofErr w:type="spellEnd"/>
      <w:r>
        <w:t xml:space="preserve">  20</w:t>
      </w:r>
      <w:proofErr w:type="gramEnd"/>
      <w:r>
        <w:t xml:space="preserve">____ </w:t>
      </w:r>
      <w:proofErr w:type="spellStart"/>
      <w:r>
        <w:t>godine</w:t>
      </w:r>
      <w:proofErr w:type="spellEnd"/>
      <w:r>
        <w:t xml:space="preserve">, koji je </w:t>
      </w:r>
      <w:proofErr w:type="spellStart"/>
      <w:r>
        <w:t>izvršen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organa </w:t>
      </w:r>
      <w:proofErr w:type="spellStart"/>
      <w:r>
        <w:t>upravljanja</w:t>
      </w:r>
      <w:proofErr w:type="spellEnd"/>
      <w:r>
        <w:t xml:space="preserve"> od _________________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posle</w:t>
      </w:r>
      <w:proofErr w:type="spellEnd"/>
      <w:r>
        <w:t xml:space="preserve"> </w:t>
      </w:r>
      <w:proofErr w:type="spellStart"/>
      <w:r>
        <w:t>obavljene</w:t>
      </w:r>
      <w:proofErr w:type="spellEnd"/>
      <w:r>
        <w:t xml:space="preserve"> </w:t>
      </w:r>
      <w:proofErr w:type="spellStart"/>
      <w:r>
        <w:t>rasprave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sledeću</w:t>
      </w:r>
      <w:proofErr w:type="spellEnd"/>
      <w:r>
        <w:t xml:space="preserve">  </w:t>
      </w:r>
    </w:p>
    <w:p w14:paraId="298C884E" w14:textId="77777777" w:rsidR="003F0B48" w:rsidRPr="003F0B48" w:rsidRDefault="003F0B48" w:rsidP="003F0B48">
      <w:pPr>
        <w:jc w:val="center"/>
        <w:rPr>
          <w:sz w:val="28"/>
          <w:szCs w:val="28"/>
        </w:rPr>
      </w:pPr>
      <w:proofErr w:type="gramStart"/>
      <w:r w:rsidRPr="003F0B48">
        <w:rPr>
          <w:sz w:val="28"/>
          <w:szCs w:val="28"/>
        </w:rPr>
        <w:t>ODLUKU  O</w:t>
      </w:r>
      <w:proofErr w:type="gramEnd"/>
      <w:r w:rsidRPr="003F0B48">
        <w:rPr>
          <w:sz w:val="28"/>
          <w:szCs w:val="28"/>
        </w:rPr>
        <w:t xml:space="preserve">  KNJIŽENJU  REZULTATA  POPISA</w:t>
      </w:r>
    </w:p>
    <w:p w14:paraId="423696B8" w14:textId="77777777" w:rsidR="00B02BB8" w:rsidRDefault="003F0B48" w:rsidP="003F0B48">
      <w:r>
        <w:t xml:space="preserve">I     </w:t>
      </w:r>
      <w:proofErr w:type="spellStart"/>
      <w:r>
        <w:t>Utvrñene</w:t>
      </w:r>
      <w:proofErr w:type="spellEnd"/>
      <w:r>
        <w:t xml:space="preserve"> </w:t>
      </w:r>
      <w:proofErr w:type="spellStart"/>
      <w:r>
        <w:t>manjkove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viškove</w:t>
      </w:r>
      <w:proofErr w:type="spellEnd"/>
      <w:r>
        <w:t xml:space="preserve"> </w:t>
      </w:r>
      <w:proofErr w:type="spellStart"/>
      <w:r>
        <w:t>iskazane</w:t>
      </w:r>
      <w:proofErr w:type="spellEnd"/>
      <w:r>
        <w:t xml:space="preserve"> u </w:t>
      </w:r>
      <w:proofErr w:type="spellStart"/>
      <w:r>
        <w:t>popisnim</w:t>
      </w:r>
      <w:proofErr w:type="spellEnd"/>
      <w:r>
        <w:t xml:space="preserve"> </w:t>
      </w:r>
      <w:proofErr w:type="spellStart"/>
      <w:r>
        <w:t>listama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knjižiti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to:        1. </w:t>
      </w:r>
      <w:proofErr w:type="spellStart"/>
      <w:r>
        <w:t>Višak</w:t>
      </w:r>
      <w:proofErr w:type="spellEnd"/>
      <w:r>
        <w:t xml:space="preserve"> od ________________din. u </w:t>
      </w:r>
      <w:proofErr w:type="spellStart"/>
      <w:r>
        <w:t>korist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,       2. </w:t>
      </w:r>
      <w:proofErr w:type="spellStart"/>
      <w:r>
        <w:t>Manjak</w:t>
      </w:r>
      <w:proofErr w:type="spellEnd"/>
      <w:r>
        <w:t xml:space="preserve"> od ________________din.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teret</w:t>
      </w:r>
      <w:proofErr w:type="spellEnd"/>
      <w:r>
        <w:t xml:space="preserve"> </w:t>
      </w:r>
      <w:proofErr w:type="spellStart"/>
      <w:r>
        <w:t>odgovornog</w:t>
      </w:r>
      <w:proofErr w:type="spellEnd"/>
      <w:r>
        <w:t xml:space="preserve"> </w:t>
      </w:r>
      <w:proofErr w:type="spellStart"/>
      <w:r>
        <w:t>računopolagača</w:t>
      </w:r>
      <w:proofErr w:type="spellEnd"/>
      <w:r>
        <w:t xml:space="preserve">,        3. </w:t>
      </w:r>
      <w:proofErr w:type="spellStart"/>
      <w:r>
        <w:t>Manjak</w:t>
      </w:r>
      <w:proofErr w:type="spellEnd"/>
      <w:r>
        <w:t xml:space="preserve"> od ________________din.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teret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...       </w:t>
      </w:r>
    </w:p>
    <w:p w14:paraId="0F55D7A7" w14:textId="654FD1F5" w:rsidR="003F0B48" w:rsidRDefault="003F0B48" w:rsidP="003F0B48">
      <w:r>
        <w:t xml:space="preserve">II       </w:t>
      </w:r>
      <w:proofErr w:type="spellStart"/>
      <w:r>
        <w:t>Sumnjiva</w:t>
      </w:r>
      <w:proofErr w:type="spellEnd"/>
      <w:r>
        <w:t xml:space="preserve">, </w:t>
      </w:r>
      <w:proofErr w:type="spellStart"/>
      <w:r>
        <w:t>sporna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nenaplativa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</w:t>
      </w:r>
      <w:proofErr w:type="spellStart"/>
      <w:r>
        <w:t>otpisati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</w:t>
      </w:r>
      <w:proofErr w:type="spellStart"/>
      <w:r>
        <w:t>ispravke</w:t>
      </w:r>
      <w:proofErr w:type="spellEnd"/>
      <w:r>
        <w:t xml:space="preserve"> </w:t>
      </w:r>
      <w:proofErr w:type="spellStart"/>
      <w:r>
        <w:t>vrednosti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______________din.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teret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.  </w:t>
      </w:r>
    </w:p>
    <w:p w14:paraId="6B3EE7CC" w14:textId="77777777" w:rsidR="003F0B48" w:rsidRDefault="003F0B48" w:rsidP="003F0B48">
      <w:r>
        <w:t xml:space="preserve">III      </w:t>
      </w:r>
      <w:proofErr w:type="spellStart"/>
      <w:r>
        <w:t>Zalihama</w:t>
      </w:r>
      <w:proofErr w:type="spellEnd"/>
      <w:r>
        <w:t xml:space="preserve"> </w:t>
      </w:r>
      <w:proofErr w:type="spellStart"/>
      <w:r>
        <w:t>gotovih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robe </w:t>
      </w:r>
      <w:proofErr w:type="spellStart"/>
      <w:r>
        <w:t>kojima</w:t>
      </w:r>
      <w:proofErr w:type="spellEnd"/>
      <w:r>
        <w:t xml:space="preserve"> je </w:t>
      </w:r>
      <w:proofErr w:type="spellStart"/>
      <w:r>
        <w:t>rok</w:t>
      </w:r>
      <w:proofErr w:type="spellEnd"/>
      <w:r>
        <w:t xml:space="preserve"> </w:t>
      </w:r>
      <w:proofErr w:type="spellStart"/>
      <w:r>
        <w:t>upotrebe</w:t>
      </w:r>
      <w:proofErr w:type="spellEnd"/>
      <w:r>
        <w:t xml:space="preserve"> </w:t>
      </w:r>
      <w:proofErr w:type="spellStart"/>
      <w:r>
        <w:t>protekao</w:t>
      </w:r>
      <w:proofErr w:type="spellEnd"/>
      <w:r>
        <w:t xml:space="preserve"> </w:t>
      </w:r>
      <w:proofErr w:type="spellStart"/>
      <w:r>
        <w:t>smanjuje</w:t>
      </w:r>
      <w:proofErr w:type="spellEnd"/>
      <w:r>
        <w:t xml:space="preserve"> se </w:t>
      </w:r>
      <w:proofErr w:type="spellStart"/>
      <w:r>
        <w:t>vrednost</w:t>
      </w:r>
      <w:proofErr w:type="spellEnd"/>
      <w:r>
        <w:t xml:space="preserve"> za din. _______________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teret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.  </w:t>
      </w:r>
    </w:p>
    <w:p w14:paraId="674F7DE9" w14:textId="1B0A428D" w:rsidR="003F0B48" w:rsidRDefault="003F0B48" w:rsidP="003F0B48">
      <w:r>
        <w:t xml:space="preserve">IV      </w:t>
      </w:r>
      <w:proofErr w:type="spellStart"/>
      <w:r>
        <w:t>Manjkovi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nastali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kala </w:t>
      </w:r>
      <w:proofErr w:type="spellStart"/>
      <w:r>
        <w:t>i</w:t>
      </w:r>
      <w:proofErr w:type="spellEnd"/>
      <w:r>
        <w:t xml:space="preserve"> </w:t>
      </w:r>
      <w:proofErr w:type="spellStart"/>
      <w:r>
        <w:t>rastura</w:t>
      </w:r>
      <w:proofErr w:type="spellEnd"/>
      <w:r>
        <w:t xml:space="preserve"> u </w:t>
      </w:r>
      <w:proofErr w:type="spellStart"/>
      <w:r>
        <w:t>granicama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utvrñenih</w:t>
      </w:r>
      <w:proofErr w:type="spellEnd"/>
      <w:r>
        <w:t xml:space="preserve"> </w:t>
      </w:r>
      <w:proofErr w:type="spellStart"/>
      <w:r>
        <w:t>normativ</w:t>
      </w:r>
      <w:r w:rsidR="00B02BB8">
        <w:t>a</w:t>
      </w:r>
      <w:proofErr w:type="spellEnd"/>
      <w:r>
        <w:t xml:space="preserve">.  </w:t>
      </w:r>
    </w:p>
    <w:p w14:paraId="6F9E36C6" w14:textId="77777777" w:rsidR="003F0B48" w:rsidRDefault="003F0B48" w:rsidP="003F0B48">
      <w:r>
        <w:t xml:space="preserve">V       </w:t>
      </w:r>
      <w:proofErr w:type="spellStart"/>
      <w:r>
        <w:t>Razlike</w:t>
      </w:r>
      <w:proofErr w:type="spellEnd"/>
      <w:r>
        <w:t xml:space="preserve"> u </w:t>
      </w:r>
      <w:proofErr w:type="spellStart"/>
      <w:r>
        <w:t>vrednosti</w:t>
      </w:r>
      <w:proofErr w:type="spellEnd"/>
      <w:r>
        <w:t xml:space="preserve"> </w:t>
      </w:r>
      <w:proofErr w:type="spellStart"/>
      <w:r>
        <w:t>nastale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smanjenja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(</w:t>
      </w:r>
      <w:proofErr w:type="spellStart"/>
      <w:r>
        <w:t>sirovina</w:t>
      </w:r>
      <w:proofErr w:type="spellEnd"/>
      <w:r>
        <w:t xml:space="preserve">, </w:t>
      </w:r>
      <w:proofErr w:type="spellStart"/>
      <w:proofErr w:type="gramStart"/>
      <w:r>
        <w:t>materijala,gotovih</w:t>
      </w:r>
      <w:proofErr w:type="spellEnd"/>
      <w:proofErr w:type="gram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robe </w:t>
      </w:r>
      <w:proofErr w:type="spellStart"/>
      <w:r>
        <w:t>i</w:t>
      </w:r>
      <w:proofErr w:type="spellEnd"/>
      <w:r>
        <w:t xml:space="preserve"> dr.) od ___________din. </w:t>
      </w:r>
      <w:proofErr w:type="spellStart"/>
      <w:r>
        <w:t>otpisati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teret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. </w:t>
      </w:r>
      <w:proofErr w:type="spellStart"/>
      <w:r>
        <w:t>Najkasnije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6 </w:t>
      </w:r>
      <w:proofErr w:type="spellStart"/>
      <w:r>
        <w:t>meseci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se </w:t>
      </w:r>
      <w:proofErr w:type="spellStart"/>
      <w:r>
        <w:t>sanirati</w:t>
      </w:r>
      <w:proofErr w:type="spellEnd"/>
      <w:r>
        <w:t xml:space="preserve"> </w:t>
      </w:r>
      <w:proofErr w:type="spellStart"/>
      <w:r>
        <w:t>uslovi</w:t>
      </w:r>
      <w:proofErr w:type="spellEnd"/>
      <w:r>
        <w:t xml:space="preserve"> koji </w:t>
      </w:r>
      <w:proofErr w:type="spellStart"/>
      <w:r>
        <w:t>dovode</w:t>
      </w:r>
      <w:proofErr w:type="spellEnd"/>
      <w:r>
        <w:t xml:space="preserve"> do </w:t>
      </w:r>
      <w:proofErr w:type="spellStart"/>
      <w:r>
        <w:t>ovakvih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.           </w:t>
      </w:r>
      <w:proofErr w:type="spellStart"/>
      <w:r>
        <w:t>Materijalne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vrednosti</w:t>
      </w:r>
      <w:proofErr w:type="spellEnd"/>
      <w:r>
        <w:t xml:space="preserve"> </w:t>
      </w:r>
      <w:proofErr w:type="spellStart"/>
      <w:r>
        <w:t>utvrñene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viñkovi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upisati</w:t>
      </w:r>
      <w:proofErr w:type="spellEnd"/>
      <w:r>
        <w:t xml:space="preserve"> u </w:t>
      </w:r>
      <w:proofErr w:type="spellStart"/>
      <w:r>
        <w:t>odgovarajuće</w:t>
      </w:r>
      <w:proofErr w:type="spellEnd"/>
      <w:r>
        <w:t xml:space="preserve"> </w:t>
      </w:r>
      <w:proofErr w:type="spellStart"/>
      <w:r>
        <w:t>evidencije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I u </w:t>
      </w:r>
      <w:proofErr w:type="spellStart"/>
      <w:r>
        <w:t>evidenciji</w:t>
      </w:r>
      <w:proofErr w:type="spellEnd"/>
      <w:r>
        <w:t xml:space="preserve"> o </w:t>
      </w:r>
      <w:proofErr w:type="spellStart"/>
      <w:r>
        <w:t>zaduženju</w:t>
      </w:r>
      <w:proofErr w:type="spellEnd"/>
      <w:r>
        <w:t xml:space="preserve"> </w:t>
      </w:r>
      <w:proofErr w:type="spellStart"/>
      <w:r>
        <w:t>odgovornih</w:t>
      </w:r>
      <w:proofErr w:type="spellEnd"/>
      <w:r>
        <w:t xml:space="preserve"> </w:t>
      </w:r>
      <w:proofErr w:type="spellStart"/>
      <w:r>
        <w:t>rašunopolagača</w:t>
      </w:r>
      <w:proofErr w:type="spellEnd"/>
      <w:r>
        <w:t xml:space="preserve"> po </w:t>
      </w:r>
      <w:proofErr w:type="spellStart"/>
      <w:r>
        <w:t>količini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vrednosti</w:t>
      </w:r>
      <w:proofErr w:type="spellEnd"/>
      <w:r>
        <w:t xml:space="preserve">.  </w:t>
      </w:r>
    </w:p>
    <w:p w14:paraId="23A82FAF" w14:textId="77777777" w:rsidR="003F0B48" w:rsidRDefault="003F0B48" w:rsidP="003F0B48">
      <w:r>
        <w:t xml:space="preserve">VI     </w:t>
      </w:r>
      <w:proofErr w:type="spellStart"/>
      <w:r>
        <w:t>Izvršiti</w:t>
      </w:r>
      <w:proofErr w:type="spellEnd"/>
      <w:r>
        <w:t xml:space="preserve"> </w:t>
      </w:r>
      <w:proofErr w:type="spellStart"/>
      <w:r>
        <w:t>obračun</w:t>
      </w:r>
      <w:proofErr w:type="spellEnd"/>
      <w:r>
        <w:t xml:space="preserve"> PDV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utvrñenih</w:t>
      </w:r>
      <w:proofErr w:type="spellEnd"/>
      <w:r>
        <w:t xml:space="preserve"> </w:t>
      </w:r>
      <w:proofErr w:type="spellStart"/>
      <w:r>
        <w:t>manjkova</w:t>
      </w:r>
      <w:proofErr w:type="spellEnd"/>
      <w:r>
        <w:t xml:space="preserve"> kala, </w:t>
      </w:r>
      <w:proofErr w:type="spellStart"/>
      <w:r>
        <w:t>rastura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loma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</w:t>
      </w:r>
      <w:proofErr w:type="spellStart"/>
      <w:r>
        <w:t>dozvoljenog</w:t>
      </w:r>
      <w:proofErr w:type="spellEnd"/>
      <w:r>
        <w:t xml:space="preserve"> </w:t>
      </w:r>
      <w:proofErr w:type="spellStart"/>
      <w:r>
        <w:t>obima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slučajevima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propisima</w:t>
      </w:r>
      <w:proofErr w:type="spellEnd"/>
      <w:r>
        <w:t xml:space="preserve"> o PDV.  </w:t>
      </w:r>
    </w:p>
    <w:p w14:paraId="063A19D4" w14:textId="77777777" w:rsidR="003F0B48" w:rsidRDefault="003F0B48" w:rsidP="003F0B48">
      <w:r>
        <w:t xml:space="preserve">VII    </w:t>
      </w:r>
      <w:proofErr w:type="spellStart"/>
      <w:r>
        <w:t>Računopolagače</w:t>
      </w:r>
      <w:proofErr w:type="spellEnd"/>
      <w:r>
        <w:t xml:space="preserve"> </w:t>
      </w:r>
      <w:proofErr w:type="spellStart"/>
      <w:r>
        <w:t>materijalnih</w:t>
      </w:r>
      <w:proofErr w:type="spellEnd"/>
      <w:r>
        <w:t xml:space="preserve"> </w:t>
      </w:r>
      <w:proofErr w:type="spellStart"/>
      <w:r>
        <w:t>vrednosti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radnike</w:t>
      </w:r>
      <w:proofErr w:type="spellEnd"/>
      <w:r>
        <w:t xml:space="preserve">,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odlukom</w:t>
      </w:r>
      <w:proofErr w:type="spellEnd"/>
      <w:r>
        <w:t xml:space="preserve"> </w:t>
      </w:r>
      <w:proofErr w:type="spellStart"/>
      <w:r>
        <w:t>manjkovi</w:t>
      </w:r>
      <w:proofErr w:type="spellEnd"/>
      <w:r>
        <w:t xml:space="preserve"> </w:t>
      </w:r>
      <w:proofErr w:type="spellStart"/>
      <w:r>
        <w:t>stavljeni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teret</w:t>
      </w:r>
      <w:proofErr w:type="spellEnd"/>
      <w:r>
        <w:t xml:space="preserve">, </w:t>
      </w:r>
      <w:proofErr w:type="spellStart"/>
      <w:r>
        <w:t>pozvaće</w:t>
      </w:r>
      <w:proofErr w:type="spellEnd"/>
      <w:r>
        <w:t xml:space="preserve"> </w:t>
      </w:r>
      <w:proofErr w:type="spellStart"/>
      <w:r>
        <w:t>pravna</w:t>
      </w:r>
      <w:proofErr w:type="spellEnd"/>
      <w:r>
        <w:t xml:space="preserve"> </w:t>
      </w:r>
      <w:proofErr w:type="spellStart"/>
      <w:r>
        <w:t>služba</w:t>
      </w:r>
      <w:proofErr w:type="spellEnd"/>
      <w:r>
        <w:t xml:space="preserve"> da u </w:t>
      </w:r>
      <w:proofErr w:type="spellStart"/>
      <w:r>
        <w:t>roku</w:t>
      </w:r>
      <w:proofErr w:type="spellEnd"/>
      <w:r>
        <w:t xml:space="preserve"> od 30 dana od dana </w:t>
      </w:r>
      <w:proofErr w:type="spellStart"/>
      <w:r>
        <w:t>donošenja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namire</w:t>
      </w:r>
      <w:proofErr w:type="spellEnd"/>
      <w:r>
        <w:t xml:space="preserve"> </w:t>
      </w:r>
      <w:proofErr w:type="spellStart"/>
      <w:r>
        <w:t>dugovanje</w:t>
      </w:r>
      <w:proofErr w:type="spellEnd"/>
      <w:r>
        <w:t xml:space="preserve">. </w:t>
      </w:r>
      <w:proofErr w:type="spellStart"/>
      <w:r>
        <w:t>Posle</w:t>
      </w:r>
      <w:proofErr w:type="spellEnd"/>
      <w:r>
        <w:t xml:space="preserve"> </w:t>
      </w:r>
      <w:proofErr w:type="spellStart"/>
      <w:r>
        <w:t>isteka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roka</w:t>
      </w:r>
      <w:proofErr w:type="spellEnd"/>
      <w:r>
        <w:t xml:space="preserve"> </w:t>
      </w:r>
      <w:proofErr w:type="spellStart"/>
      <w:r>
        <w:t>biće</w:t>
      </w:r>
      <w:proofErr w:type="spellEnd"/>
      <w:r>
        <w:t xml:space="preserve"> </w:t>
      </w:r>
      <w:proofErr w:type="spellStart"/>
      <w:r>
        <w:t>preduzete</w:t>
      </w:r>
      <w:proofErr w:type="spellEnd"/>
      <w:r>
        <w:t xml:space="preserve"> mere za </w:t>
      </w:r>
      <w:proofErr w:type="spellStart"/>
      <w:r>
        <w:t>prinudnu</w:t>
      </w:r>
      <w:proofErr w:type="spellEnd"/>
      <w:r>
        <w:t xml:space="preserve"> </w:t>
      </w:r>
      <w:proofErr w:type="spellStart"/>
      <w:r>
        <w:t>naplatu</w:t>
      </w:r>
      <w:proofErr w:type="spellEnd"/>
      <w:r>
        <w:t xml:space="preserve">.  </w:t>
      </w:r>
    </w:p>
    <w:p w14:paraId="7DFD97E7" w14:textId="77777777" w:rsidR="003F0B48" w:rsidRDefault="003F0B48" w:rsidP="003F0B48">
      <w:r>
        <w:t xml:space="preserve">VIII   </w:t>
      </w:r>
      <w:proofErr w:type="spellStart"/>
      <w:r>
        <w:t>Odluku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izveštajima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popisnim</w:t>
      </w:r>
      <w:proofErr w:type="spellEnd"/>
      <w:r>
        <w:t xml:space="preserve"> </w:t>
      </w:r>
      <w:proofErr w:type="spellStart"/>
      <w:r>
        <w:t>listama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rukovodiocu</w:t>
      </w:r>
      <w:proofErr w:type="spellEnd"/>
      <w:r>
        <w:t xml:space="preserve"> </w:t>
      </w:r>
      <w:proofErr w:type="spellStart"/>
      <w:r>
        <w:t>knjigovodstva</w:t>
      </w:r>
      <w:proofErr w:type="spellEnd"/>
      <w:r>
        <w:t xml:space="preserve"> </w:t>
      </w:r>
      <w:proofErr w:type="spellStart"/>
      <w:r>
        <w:t>najkasnije</w:t>
      </w:r>
      <w:proofErr w:type="spellEnd"/>
      <w:r>
        <w:t xml:space="preserve"> do 31.01.20____ god.   </w:t>
      </w:r>
    </w:p>
    <w:p w14:paraId="04B97A79" w14:textId="77777777" w:rsidR="003F0B48" w:rsidRDefault="003F0B48" w:rsidP="003F0B48">
      <w:r>
        <w:t xml:space="preserve">              </w:t>
      </w:r>
      <w:proofErr w:type="spellStart"/>
      <w:r>
        <w:t>Predsednik</w:t>
      </w:r>
      <w:proofErr w:type="spellEnd"/>
      <w:r>
        <w:t xml:space="preserve"> organa </w:t>
      </w:r>
      <w:proofErr w:type="spellStart"/>
      <w:r>
        <w:t>upravljanja</w:t>
      </w:r>
      <w:proofErr w:type="spellEnd"/>
      <w:r>
        <w:t xml:space="preserve">  </w:t>
      </w:r>
    </w:p>
    <w:p w14:paraId="5A9C29AE" w14:textId="77777777" w:rsidR="00FE11F5" w:rsidRDefault="003F0B48" w:rsidP="003F0B48">
      <w:r>
        <w:t xml:space="preserve">                 ______________________________</w:t>
      </w:r>
    </w:p>
    <w:sectPr w:rsidR="00FE1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70F"/>
    <w:rsid w:val="003F0B48"/>
    <w:rsid w:val="0065070F"/>
    <w:rsid w:val="00B02BB8"/>
    <w:rsid w:val="00FE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9DDEBF"/>
  <w15:chartTrackingRefBased/>
  <w15:docId w15:val="{CF7A7A54-D3C9-4C18-AB89-F44172BF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dc:description/>
  <cp:lastModifiedBy>Natasa</cp:lastModifiedBy>
  <cp:revision>3</cp:revision>
  <dcterms:created xsi:type="dcterms:W3CDTF">2017-05-23T08:49:00Z</dcterms:created>
  <dcterms:modified xsi:type="dcterms:W3CDTF">2020-12-28T09:33:00Z</dcterms:modified>
</cp:coreProperties>
</file>